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929" w:rsidRDefault="005E1929" w:rsidP="005E1929">
      <w:pPr>
        <w:pStyle w:val="Default"/>
        <w:rPr>
          <w:rFonts w:ascii="Comic Sans MS" w:hAnsi="Comic Sans MS" w:cs="Comic Sans MS"/>
          <w:sz w:val="32"/>
          <w:szCs w:val="32"/>
        </w:rPr>
      </w:pPr>
    </w:p>
    <w:p w:rsidR="00D4136E" w:rsidRDefault="005E1929" w:rsidP="00D4136E">
      <w:pPr>
        <w:pStyle w:val="Default"/>
        <w:jc w:val="center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O</w:t>
      </w:r>
      <w:r w:rsidR="00D4136E" w:rsidRPr="00D4136E">
        <w:rPr>
          <w:rFonts w:ascii="Comic Sans MS" w:hAnsi="Comic Sans MS" w:cs="Comic Sans MS"/>
          <w:sz w:val="32"/>
          <w:szCs w:val="32"/>
        </w:rPr>
        <w:t>BEC ŽIMUTICE POŘÁDÁ PROHLÍDKU</w:t>
      </w:r>
    </w:p>
    <w:p w:rsidR="00D4136E" w:rsidRDefault="00D4136E" w:rsidP="00D4136E">
      <w:pPr>
        <w:pStyle w:val="Default"/>
        <w:jc w:val="center"/>
      </w:pPr>
    </w:p>
    <w:p w:rsidR="005E1929" w:rsidRDefault="00D4136E" w:rsidP="005E1929">
      <w:pPr>
        <w:pStyle w:val="Default"/>
        <w:jc w:val="center"/>
        <w:rPr>
          <w:b/>
          <w:bCs/>
          <w:color w:val="FF0000"/>
          <w:sz w:val="56"/>
          <w:szCs w:val="56"/>
        </w:rPr>
      </w:pPr>
      <w:r w:rsidRPr="00D4136E">
        <w:rPr>
          <w:b/>
          <w:bCs/>
          <w:color w:val="FF0000"/>
          <w:sz w:val="56"/>
          <w:szCs w:val="56"/>
        </w:rPr>
        <w:t xml:space="preserve">Infocentra </w:t>
      </w:r>
      <w:r w:rsidR="005E1929">
        <w:rPr>
          <w:b/>
          <w:bCs/>
          <w:color w:val="FF0000"/>
          <w:sz w:val="56"/>
          <w:szCs w:val="56"/>
        </w:rPr>
        <w:t>a strojovny hlavního výrobního bloku</w:t>
      </w:r>
    </w:p>
    <w:p w:rsidR="00D4136E" w:rsidRPr="00D4136E" w:rsidRDefault="00890188" w:rsidP="00D4136E">
      <w:pPr>
        <w:pStyle w:val="Default"/>
        <w:jc w:val="center"/>
        <w:rPr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Jaderné elektrárny Temelín</w:t>
      </w:r>
    </w:p>
    <w:p w:rsidR="00890188" w:rsidRDefault="00890188" w:rsidP="00D4136E">
      <w:pPr>
        <w:pStyle w:val="Default"/>
        <w:jc w:val="center"/>
        <w:rPr>
          <w:b/>
          <w:bCs/>
          <w:sz w:val="44"/>
          <w:szCs w:val="44"/>
        </w:rPr>
      </w:pPr>
    </w:p>
    <w:p w:rsidR="00D4136E" w:rsidRDefault="00D4136E" w:rsidP="00D4136E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24. května 2015</w:t>
      </w:r>
      <w:r w:rsidR="003D7F83" w:rsidRPr="003D7F83">
        <w:rPr>
          <w:b/>
          <w:bCs/>
          <w:sz w:val="44"/>
          <w:szCs w:val="44"/>
        </w:rPr>
        <w:t xml:space="preserve"> </w:t>
      </w:r>
    </w:p>
    <w:p w:rsidR="00D4136E" w:rsidRDefault="00D4136E" w:rsidP="00D4136E">
      <w:pPr>
        <w:pStyle w:val="Default"/>
        <w:rPr>
          <w:sz w:val="44"/>
          <w:szCs w:val="44"/>
        </w:rPr>
      </w:pPr>
    </w:p>
    <w:p w:rsidR="005E1929" w:rsidRDefault="00D4136E" w:rsidP="00890188">
      <w:pPr>
        <w:pStyle w:val="Default"/>
        <w:jc w:val="center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Doprava zajištěna autobusem.</w:t>
      </w:r>
    </w:p>
    <w:p w:rsidR="00890188" w:rsidRPr="005E1929" w:rsidRDefault="008C0A26" w:rsidP="00890188">
      <w:pPr>
        <w:pStyle w:val="Default"/>
        <w:jc w:val="center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Odjezd</w:t>
      </w:r>
      <w:r w:rsidR="00890188">
        <w:rPr>
          <w:rFonts w:ascii="Comic Sans MS" w:hAnsi="Comic Sans MS" w:cs="Comic Sans MS"/>
          <w:sz w:val="32"/>
          <w:szCs w:val="32"/>
        </w:rPr>
        <w:t xml:space="preserve"> v 13,30</w:t>
      </w:r>
      <w:r w:rsidR="004C44A2">
        <w:rPr>
          <w:rFonts w:ascii="Comic Sans MS" w:hAnsi="Comic Sans MS" w:cs="Comic Sans MS"/>
          <w:sz w:val="32"/>
          <w:szCs w:val="32"/>
        </w:rPr>
        <w:t>h</w:t>
      </w:r>
      <w:r w:rsidR="00890188">
        <w:rPr>
          <w:rFonts w:ascii="Comic Sans MS" w:hAnsi="Comic Sans MS" w:cs="Comic Sans MS"/>
          <w:sz w:val="32"/>
          <w:szCs w:val="32"/>
        </w:rPr>
        <w:t xml:space="preserve"> od OÚ Žimutice.</w:t>
      </w:r>
    </w:p>
    <w:p w:rsidR="00890188" w:rsidRDefault="0049073B" w:rsidP="00890188">
      <w:pPr>
        <w:pStyle w:val="Default"/>
        <w:jc w:val="center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Doprava i vstup</w:t>
      </w:r>
      <w:r w:rsidR="00890188">
        <w:rPr>
          <w:rFonts w:ascii="Comic Sans MS" w:hAnsi="Comic Sans MS" w:cs="Comic Sans MS"/>
          <w:sz w:val="32"/>
          <w:szCs w:val="32"/>
        </w:rPr>
        <w:t xml:space="preserve"> zdarma, počet míst je omezen.</w:t>
      </w:r>
    </w:p>
    <w:p w:rsidR="00890188" w:rsidRDefault="00890188" w:rsidP="00890188">
      <w:pPr>
        <w:pStyle w:val="Default"/>
        <w:jc w:val="center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Vstup na strojovnu od 15let s platným občanským průkazem</w:t>
      </w:r>
      <w:r w:rsidR="008111E6">
        <w:rPr>
          <w:rFonts w:ascii="Comic Sans MS" w:hAnsi="Comic Sans MS" w:cs="Comic Sans MS"/>
          <w:sz w:val="32"/>
          <w:szCs w:val="32"/>
        </w:rPr>
        <w:t>.</w:t>
      </w:r>
    </w:p>
    <w:p w:rsidR="00D4136E" w:rsidRDefault="00D4136E" w:rsidP="00D4136E">
      <w:pPr>
        <w:pStyle w:val="Default"/>
        <w:jc w:val="center"/>
        <w:rPr>
          <w:rFonts w:ascii="Comic Sans MS" w:hAnsi="Comic Sans MS" w:cs="Comic Sans MS"/>
          <w:sz w:val="32"/>
          <w:szCs w:val="32"/>
        </w:rPr>
      </w:pPr>
    </w:p>
    <w:p w:rsidR="008C0A26" w:rsidRDefault="003D7F83" w:rsidP="008C0A26">
      <w:pPr>
        <w:pStyle w:val="Default"/>
        <w:jc w:val="center"/>
        <w:rPr>
          <w:noProof/>
          <w:lang w:eastAsia="cs-CZ"/>
        </w:rPr>
      </w:pPr>
      <w:r>
        <w:rPr>
          <w:rFonts w:ascii="Comic Sans MS" w:hAnsi="Comic Sans MS" w:cs="Comic Sans MS"/>
          <w:sz w:val="32"/>
          <w:szCs w:val="32"/>
        </w:rPr>
        <w:t xml:space="preserve"> </w:t>
      </w:r>
      <w:r w:rsidR="00D4136E">
        <w:rPr>
          <w:rFonts w:ascii="Comic Sans MS" w:hAnsi="Comic Sans MS" w:cs="Comic Sans MS"/>
          <w:sz w:val="32"/>
          <w:szCs w:val="32"/>
        </w:rPr>
        <w:t xml:space="preserve"> </w:t>
      </w:r>
      <w:r w:rsidR="005E1929" w:rsidRPr="005E1929">
        <w:rPr>
          <w:noProof/>
          <w:lang w:eastAsia="cs-CZ"/>
        </w:rPr>
        <w:t xml:space="preserve"> </w:t>
      </w:r>
      <w:r w:rsidR="005E1929">
        <w:rPr>
          <w:noProof/>
          <w:lang w:eastAsia="cs-CZ"/>
        </w:rPr>
        <w:drawing>
          <wp:inline distT="0" distB="0" distL="0" distR="0" wp14:anchorId="62113961" wp14:editId="49D32437">
            <wp:extent cx="3695700" cy="2123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7159" cy="212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26" w:rsidRDefault="008C0A26" w:rsidP="008C0A26">
      <w:pPr>
        <w:pStyle w:val="Default"/>
        <w:tabs>
          <w:tab w:val="left" w:pos="7755"/>
        </w:tabs>
        <w:rPr>
          <w:noProof/>
          <w:lang w:eastAsia="cs-CZ"/>
        </w:rPr>
      </w:pPr>
      <w:r>
        <w:rPr>
          <w:noProof/>
          <w:lang w:eastAsia="cs-CZ"/>
        </w:rPr>
        <w:tab/>
      </w:r>
    </w:p>
    <w:p w:rsidR="008C0A26" w:rsidRPr="008C0A26" w:rsidRDefault="008C0A26" w:rsidP="008C0A26">
      <w:pPr>
        <w:pStyle w:val="Default"/>
        <w:jc w:val="center"/>
        <w:rPr>
          <w:noProof/>
          <w:lang w:eastAsia="cs-CZ"/>
        </w:rPr>
      </w:pPr>
      <w:r>
        <w:rPr>
          <w:rFonts w:ascii="Comic Sans MS" w:hAnsi="Comic Sans MS" w:cs="Comic Sans MS"/>
          <w:sz w:val="32"/>
          <w:szCs w:val="32"/>
        </w:rPr>
        <w:t>Plánovaný začátek na ETE</w:t>
      </w:r>
      <w:r w:rsidR="004C44A2">
        <w:rPr>
          <w:rFonts w:ascii="Comic Sans MS" w:hAnsi="Comic Sans MS" w:cs="Comic Sans MS"/>
          <w:sz w:val="32"/>
          <w:szCs w:val="32"/>
        </w:rPr>
        <w:t xml:space="preserve"> od 14h, konec v</w:t>
      </w:r>
      <w:r w:rsidRPr="005E1929">
        <w:rPr>
          <w:rFonts w:ascii="Comic Sans MS" w:hAnsi="Comic Sans MS" w:cs="Comic Sans MS"/>
          <w:sz w:val="32"/>
          <w:szCs w:val="32"/>
        </w:rPr>
        <w:t xml:space="preserve"> 1</w:t>
      </w:r>
      <w:r>
        <w:rPr>
          <w:rFonts w:ascii="Comic Sans MS" w:hAnsi="Comic Sans MS" w:cs="Comic Sans MS"/>
          <w:sz w:val="32"/>
          <w:szCs w:val="32"/>
        </w:rPr>
        <w:t>7</w:t>
      </w:r>
      <w:r>
        <w:rPr>
          <w:rFonts w:ascii="Comic Sans MS" w:hAnsi="Comic Sans MS" w:cs="Comic Sans MS"/>
          <w:sz w:val="32"/>
          <w:szCs w:val="32"/>
        </w:rPr>
        <w:t xml:space="preserve"> hodin.</w:t>
      </w:r>
      <w:bookmarkStart w:id="0" w:name="_GoBack"/>
      <w:bookmarkEnd w:id="0"/>
    </w:p>
    <w:p w:rsidR="008C0A26" w:rsidRDefault="008C0A26" w:rsidP="008C0A26">
      <w:pPr>
        <w:jc w:val="center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Exkurze </w:t>
      </w:r>
      <w:r>
        <w:rPr>
          <w:rFonts w:ascii="Comic Sans MS" w:hAnsi="Comic Sans MS" w:cs="Comic Sans MS"/>
          <w:sz w:val="32"/>
          <w:szCs w:val="32"/>
        </w:rPr>
        <w:t>ve střeženém pásmu elektrárny cca 1,5h – 3km.</w:t>
      </w:r>
    </w:p>
    <w:p w:rsidR="008C0A26" w:rsidRDefault="008C0A26" w:rsidP="008C0A26">
      <w:pPr>
        <w:jc w:val="center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Program v infocentru ETE cca</w:t>
      </w:r>
      <w:r>
        <w:rPr>
          <w:rFonts w:ascii="Comic Sans MS" w:hAnsi="Comic Sans MS" w:cs="Comic Sans MS"/>
          <w:sz w:val="32"/>
          <w:szCs w:val="32"/>
        </w:rPr>
        <w:t xml:space="preserve"> </w:t>
      </w:r>
      <w:r>
        <w:rPr>
          <w:rFonts w:ascii="Comic Sans MS" w:hAnsi="Comic Sans MS" w:cs="Comic Sans MS"/>
          <w:sz w:val="32"/>
          <w:szCs w:val="32"/>
        </w:rPr>
        <w:t>1,5h.</w:t>
      </w:r>
    </w:p>
    <w:p w:rsidR="00D4136E" w:rsidRDefault="00D4136E" w:rsidP="005E1929">
      <w:pPr>
        <w:jc w:val="center"/>
        <w:rPr>
          <w:rFonts w:ascii="Comic Sans MS" w:hAnsi="Comic Sans MS" w:cs="Comic Sans MS"/>
          <w:sz w:val="32"/>
          <w:szCs w:val="32"/>
        </w:rPr>
      </w:pPr>
    </w:p>
    <w:p w:rsidR="003D7F83" w:rsidRPr="008C0A26" w:rsidRDefault="00F361BB" w:rsidP="004C44A2">
      <w:pPr>
        <w:jc w:val="center"/>
        <w:rPr>
          <w:rFonts w:ascii="Comic Sans MS" w:hAnsi="Comic Sans MS" w:cs="Comic Sans MS"/>
          <w:sz w:val="22"/>
          <w:szCs w:val="22"/>
        </w:rPr>
      </w:pPr>
      <w:r w:rsidRPr="004C44A2">
        <w:rPr>
          <w:rFonts w:ascii="Comic Sans MS" w:hAnsi="Comic Sans MS" w:cs="Comic Sans MS"/>
          <w:sz w:val="32"/>
          <w:szCs w:val="32"/>
          <w:u w:val="single"/>
        </w:rPr>
        <w:t xml:space="preserve">Rezervace do </w:t>
      </w:r>
      <w:r w:rsidR="004C44A2" w:rsidRPr="004C44A2">
        <w:rPr>
          <w:rFonts w:ascii="Comic Sans MS" w:hAnsi="Comic Sans MS" w:cs="Comic Sans MS"/>
          <w:sz w:val="32"/>
          <w:szCs w:val="32"/>
          <w:u w:val="single"/>
        </w:rPr>
        <w:t>16. 5. 2015</w:t>
      </w:r>
      <w:r w:rsidR="008111E6" w:rsidRPr="008111E6">
        <w:rPr>
          <w:rFonts w:ascii="Comic Sans MS" w:hAnsi="Comic Sans MS" w:cs="Comic Sans MS"/>
          <w:sz w:val="32"/>
          <w:szCs w:val="32"/>
        </w:rPr>
        <w:t xml:space="preserve"> na </w:t>
      </w:r>
      <w:r w:rsidR="008111E6" w:rsidRPr="008111E6">
        <w:rPr>
          <w:rFonts w:ascii="Comic Sans MS" w:hAnsi="Comic Sans MS" w:cs="Comic Sans MS"/>
          <w:sz w:val="32"/>
          <w:szCs w:val="32"/>
        </w:rPr>
        <w:t>m</w:t>
      </w:r>
      <w:r w:rsidR="008111E6">
        <w:rPr>
          <w:rFonts w:ascii="Comic Sans MS" w:hAnsi="Comic Sans MS" w:cs="Comic Sans MS"/>
          <w:sz w:val="32"/>
          <w:szCs w:val="32"/>
        </w:rPr>
        <w:t xml:space="preserve">ail : </w:t>
      </w:r>
      <w:hyperlink r:id="rId7" w:history="1">
        <w:r w:rsidR="008111E6" w:rsidRPr="008111E6">
          <w:rPr>
            <w:rStyle w:val="Hypertextovodkaz"/>
            <w:rFonts w:ascii="Comic Sans MS" w:hAnsi="Comic Sans MS" w:cs="Comic Sans MS"/>
            <w:color w:val="auto"/>
            <w:sz w:val="32"/>
            <w:szCs w:val="32"/>
            <w:u w:val="none"/>
          </w:rPr>
          <w:t>zdenek.fort@seznam.cz</w:t>
        </w:r>
      </w:hyperlink>
      <w:r w:rsidR="008111E6">
        <w:rPr>
          <w:rFonts w:ascii="Comic Sans MS" w:hAnsi="Comic Sans MS" w:cs="Comic Sans MS"/>
          <w:sz w:val="32"/>
          <w:szCs w:val="32"/>
        </w:rPr>
        <w:t xml:space="preserve"> nebo tel. 724658642</w:t>
      </w:r>
      <w:r w:rsidR="008111E6">
        <w:rPr>
          <w:rFonts w:ascii="Comic Sans MS" w:hAnsi="Comic Sans MS" w:cs="Comic Sans MS"/>
          <w:sz w:val="32"/>
          <w:szCs w:val="32"/>
        </w:rPr>
        <w:t xml:space="preserve">. Pro rezervaci </w:t>
      </w:r>
      <w:r>
        <w:rPr>
          <w:rFonts w:ascii="Comic Sans MS" w:hAnsi="Comic Sans MS" w:cs="Comic Sans MS"/>
          <w:sz w:val="32"/>
          <w:szCs w:val="32"/>
        </w:rPr>
        <w:t>nutno nahlásit číslo O</w:t>
      </w:r>
      <w:r w:rsidR="008C0A26">
        <w:rPr>
          <w:rFonts w:ascii="Comic Sans MS" w:hAnsi="Comic Sans MS" w:cs="Comic Sans MS"/>
          <w:sz w:val="32"/>
          <w:szCs w:val="32"/>
        </w:rPr>
        <w:t xml:space="preserve">P/pasu a </w:t>
      </w:r>
      <w:r>
        <w:rPr>
          <w:rFonts w:ascii="Comic Sans MS" w:hAnsi="Comic Sans MS" w:cs="Comic Sans MS"/>
          <w:sz w:val="32"/>
          <w:szCs w:val="32"/>
        </w:rPr>
        <w:t>ad</w:t>
      </w:r>
      <w:r w:rsidR="008C0A26">
        <w:rPr>
          <w:rFonts w:ascii="Comic Sans MS" w:hAnsi="Comic Sans MS" w:cs="Comic Sans MS"/>
          <w:sz w:val="32"/>
          <w:szCs w:val="32"/>
        </w:rPr>
        <w:t>resu zaměstnavatele/firmy/školy (</w:t>
      </w:r>
      <w:r w:rsidR="008C0A26">
        <w:rPr>
          <w:rFonts w:ascii="Comic Sans MS" w:hAnsi="Comic Sans MS" w:cs="Comic Sans MS"/>
          <w:sz w:val="22"/>
          <w:szCs w:val="22"/>
        </w:rPr>
        <w:t xml:space="preserve">název, </w:t>
      </w:r>
      <w:r w:rsidR="008111E6">
        <w:rPr>
          <w:rFonts w:ascii="Comic Sans MS" w:hAnsi="Comic Sans MS" w:cs="Comic Sans MS"/>
          <w:sz w:val="22"/>
          <w:szCs w:val="22"/>
        </w:rPr>
        <w:t xml:space="preserve">ulice, </w:t>
      </w:r>
      <w:r w:rsidR="008C0A26">
        <w:rPr>
          <w:rFonts w:ascii="Comic Sans MS" w:hAnsi="Comic Sans MS" w:cs="Comic Sans MS"/>
          <w:sz w:val="22"/>
          <w:szCs w:val="22"/>
        </w:rPr>
        <w:t xml:space="preserve">číslo popisné, </w:t>
      </w:r>
      <w:r w:rsidR="004C44A2">
        <w:rPr>
          <w:rFonts w:ascii="Comic Sans MS" w:hAnsi="Comic Sans MS" w:cs="Comic Sans MS"/>
          <w:sz w:val="22"/>
          <w:szCs w:val="22"/>
        </w:rPr>
        <w:t>město).</w:t>
      </w:r>
    </w:p>
    <w:p w:rsidR="00992696" w:rsidRDefault="00D4136E" w:rsidP="00890188">
      <w:pPr>
        <w:jc w:val="center"/>
      </w:pPr>
      <w:r>
        <w:rPr>
          <w:rFonts w:ascii="Comic Sans MS" w:hAnsi="Comic Sans MS" w:cs="Comic Sans MS"/>
          <w:noProof/>
          <w:sz w:val="32"/>
          <w:szCs w:val="32"/>
          <w:lang w:eastAsia="cs-CZ"/>
        </w:rPr>
        <w:lastRenderedPageBreak/>
        <w:drawing>
          <wp:inline distT="0" distB="0" distL="0" distR="0" wp14:anchorId="509346E0" wp14:editId="3D12E37B">
            <wp:extent cx="5210175" cy="10287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BB" w:rsidRDefault="00F361BB" w:rsidP="00890188">
      <w:pPr>
        <w:jc w:val="center"/>
      </w:pPr>
    </w:p>
    <w:p w:rsidR="00F361BB" w:rsidRDefault="00F361BB" w:rsidP="00F361BB">
      <w:pPr>
        <w:rPr>
          <w:b/>
          <w:u w:val="single"/>
        </w:rPr>
      </w:pPr>
      <w:r>
        <w:rPr>
          <w:b/>
          <w:u w:val="single"/>
        </w:rPr>
        <w:t>Upozornění:</w:t>
      </w:r>
    </w:p>
    <w:p w:rsidR="00F361BB" w:rsidRDefault="00F361BB" w:rsidP="00F361BB">
      <w:pPr>
        <w:numPr>
          <w:ilvl w:val="0"/>
          <w:numId w:val="1"/>
        </w:numPr>
        <w:tabs>
          <w:tab w:val="num" w:pos="284"/>
        </w:tabs>
        <w:overflowPunct w:val="0"/>
        <w:autoSpaceDE w:val="0"/>
        <w:autoSpaceDN w:val="0"/>
        <w:adjustRightInd w:val="0"/>
        <w:ind w:left="284" w:hanging="284"/>
      </w:pPr>
      <w:r>
        <w:t xml:space="preserve">Do střeženého prostoru </w:t>
      </w:r>
      <w:proofErr w:type="gramStart"/>
      <w:r>
        <w:t>JE</w:t>
      </w:r>
      <w:proofErr w:type="gramEnd"/>
      <w:r>
        <w:t xml:space="preserve"> Temelín je povolen vstup osobám starším 15 let prokazující svou totožnost občanským průkazem nebo cestovním pasem.</w:t>
      </w:r>
    </w:p>
    <w:p w:rsidR="00F361BB" w:rsidRDefault="00F361BB" w:rsidP="00F361BB">
      <w:pPr>
        <w:numPr>
          <w:ilvl w:val="0"/>
          <w:numId w:val="1"/>
        </w:numPr>
        <w:tabs>
          <w:tab w:val="num" w:pos="284"/>
        </w:tabs>
        <w:overflowPunct w:val="0"/>
        <w:autoSpaceDE w:val="0"/>
        <w:autoSpaceDN w:val="0"/>
        <w:adjustRightInd w:val="0"/>
        <w:ind w:left="284" w:hanging="284"/>
      </w:pPr>
      <w:r>
        <w:t xml:space="preserve">Vstup do střeženého prostoru </w:t>
      </w:r>
      <w:proofErr w:type="gramStart"/>
      <w:r>
        <w:t>JE</w:t>
      </w:r>
      <w:proofErr w:type="gramEnd"/>
      <w:r>
        <w:t xml:space="preserve"> Temelín je zakázán osobám, které před vstupem požily alkoholické nápoje! Před vstupem do střeženého prostoru bude provedena kontrola na požití </w:t>
      </w:r>
      <w:r w:rsidR="008111E6">
        <w:t>alkoholu, a pokud</w:t>
      </w:r>
      <w:r>
        <w:t xml:space="preserve"> bude kontrolou zjištěno, že některá osoba uvedená v tomto seznamu požila alkoholické nápoje, nebude do střeženého prostoru </w:t>
      </w:r>
      <w:proofErr w:type="gramStart"/>
      <w:r>
        <w:t>JE</w:t>
      </w:r>
      <w:proofErr w:type="gramEnd"/>
      <w:r>
        <w:t xml:space="preserve"> Temelín vpuštěna celá skupina. </w:t>
      </w:r>
    </w:p>
    <w:p w:rsidR="00F361BB" w:rsidRDefault="00F361BB" w:rsidP="00F361BB">
      <w:pPr>
        <w:numPr>
          <w:ilvl w:val="0"/>
          <w:numId w:val="1"/>
        </w:numPr>
        <w:tabs>
          <w:tab w:val="num" w:pos="284"/>
        </w:tabs>
        <w:overflowPunct w:val="0"/>
        <w:autoSpaceDE w:val="0"/>
        <w:autoSpaceDN w:val="0"/>
        <w:adjustRightInd w:val="0"/>
        <w:ind w:left="284" w:hanging="284"/>
      </w:pPr>
      <w:r>
        <w:t xml:space="preserve">Do střeženého prostoru </w:t>
      </w:r>
      <w:proofErr w:type="gramStart"/>
      <w:r>
        <w:t>JE</w:t>
      </w:r>
      <w:proofErr w:type="gramEnd"/>
      <w:r>
        <w:t xml:space="preserve"> Temelín </w:t>
      </w:r>
      <w:proofErr w:type="gramStart"/>
      <w:r>
        <w:t>je</w:t>
      </w:r>
      <w:proofErr w:type="gramEnd"/>
      <w:r>
        <w:t xml:space="preserve"> zakázáno vnášet nedovolené předměty: fotoaparáty, videokamery, mobilní telefony, zbraně včetně nožů, výbušniny, alkohol a jiné návykové látky!</w:t>
      </w:r>
    </w:p>
    <w:p w:rsidR="00F361BB" w:rsidRDefault="00F361BB" w:rsidP="00F361BB">
      <w:pPr>
        <w:numPr>
          <w:ilvl w:val="0"/>
          <w:numId w:val="1"/>
        </w:numPr>
        <w:tabs>
          <w:tab w:val="num" w:pos="284"/>
        </w:tabs>
        <w:overflowPunct w:val="0"/>
        <w:autoSpaceDE w:val="0"/>
        <w:autoSpaceDN w:val="0"/>
        <w:adjustRightInd w:val="0"/>
        <w:ind w:left="284" w:hanging="284"/>
      </w:pPr>
      <w:r>
        <w:t xml:space="preserve">Vstup do střeženého prostoru </w:t>
      </w:r>
      <w:proofErr w:type="gramStart"/>
      <w:r>
        <w:t>JE</w:t>
      </w:r>
      <w:proofErr w:type="gramEnd"/>
      <w:r>
        <w:t xml:space="preserve"> Temelín je zakázán v nevhodné obuvi: návštěvníci jsou povinni použít pevnou obuv na nízkém podpatku.</w:t>
      </w:r>
    </w:p>
    <w:p w:rsidR="00F361BB" w:rsidRDefault="00F361BB" w:rsidP="00890188">
      <w:pPr>
        <w:jc w:val="center"/>
      </w:pPr>
    </w:p>
    <w:sectPr w:rsidR="00F36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5784E"/>
    <w:multiLevelType w:val="hybridMultilevel"/>
    <w:tmpl w:val="92240C4A"/>
    <w:lvl w:ilvl="0" w:tplc="7AEAD38E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FF660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EC6"/>
    <w:rsid w:val="001C6B62"/>
    <w:rsid w:val="002E72A1"/>
    <w:rsid w:val="003D7F83"/>
    <w:rsid w:val="0049073B"/>
    <w:rsid w:val="004C44A2"/>
    <w:rsid w:val="005E1929"/>
    <w:rsid w:val="005E6E38"/>
    <w:rsid w:val="006321B4"/>
    <w:rsid w:val="0068614D"/>
    <w:rsid w:val="007C3C93"/>
    <w:rsid w:val="008111E6"/>
    <w:rsid w:val="00890188"/>
    <w:rsid w:val="008C0A26"/>
    <w:rsid w:val="00923705"/>
    <w:rsid w:val="00992696"/>
    <w:rsid w:val="00C31EC6"/>
    <w:rsid w:val="00D4136E"/>
    <w:rsid w:val="00D93F06"/>
    <w:rsid w:val="00EC6150"/>
    <w:rsid w:val="00F3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customStyle="1" w:styleId="Default">
    <w:name w:val="Default"/>
    <w:rsid w:val="00D413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13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36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D7F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customStyle="1" w:styleId="Default">
    <w:name w:val="Default"/>
    <w:rsid w:val="00D413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13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36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D7F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mailto:zdenek.fort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217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ČEZ ICT Services, a. s.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Fořt Zdeněk</dc:creator>
  <cp:keywords/>
  <dc:description/>
  <cp:lastModifiedBy>Fořt Zdeněk</cp:lastModifiedBy>
  <cp:revision>6</cp:revision>
  <dcterms:created xsi:type="dcterms:W3CDTF">2015-04-15T11:58:00Z</dcterms:created>
  <dcterms:modified xsi:type="dcterms:W3CDTF">2015-04-15T16:34:00Z</dcterms:modified>
</cp:coreProperties>
</file>